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E5" w:rsidRPr="000C5939" w:rsidRDefault="00A13CC5" w:rsidP="00620EE5">
      <w:pPr>
        <w:spacing w:before="100" w:beforeAutospacing="1" w:after="100" w:afterAutospacing="1"/>
        <w:jc w:val="center"/>
        <w:outlineLvl w:val="1"/>
        <w:rPr>
          <w:rFonts w:ascii="Candara" w:hAnsi="Candara"/>
          <w:b/>
          <w:bCs/>
          <w:sz w:val="24"/>
          <w:szCs w:val="24"/>
          <w:u w:val="single"/>
          <w:lang w:eastAsia="pt-BR"/>
        </w:rPr>
      </w:pPr>
      <w:r>
        <w:rPr>
          <w:rFonts w:ascii="Candara" w:hAnsi="Candara"/>
          <w:b/>
          <w:bCs/>
          <w:noProof/>
          <w:sz w:val="24"/>
          <w:szCs w:val="24"/>
          <w:u w:val="single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5102225</wp:posOffset>
            </wp:positionH>
            <wp:positionV relativeFrom="paragraph">
              <wp:posOffset>-610870</wp:posOffset>
            </wp:positionV>
            <wp:extent cx="1283970" cy="852805"/>
            <wp:effectExtent l="19050" t="0" r="0" b="0"/>
            <wp:wrapNone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b/>
          <w:bCs/>
          <w:noProof/>
          <w:sz w:val="24"/>
          <w:szCs w:val="24"/>
          <w:u w:val="single"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-610870</wp:posOffset>
            </wp:positionV>
            <wp:extent cx="1058545" cy="975360"/>
            <wp:effectExtent l="19050" t="0" r="8255" b="0"/>
            <wp:wrapNone/>
            <wp:docPr id="4" name="Imagem 46" descr="FE - In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E - Iníc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EE5" w:rsidRPr="000C5939">
        <w:rPr>
          <w:rFonts w:ascii="Candara" w:hAnsi="Candara"/>
          <w:b/>
          <w:bCs/>
          <w:sz w:val="24"/>
          <w:szCs w:val="24"/>
          <w:u w:val="single"/>
          <w:lang w:eastAsia="pt-BR"/>
        </w:rPr>
        <w:t xml:space="preserve">CHAMADA INTERNA Nº01/2026 </w:t>
      </w:r>
    </w:p>
    <w:p w:rsidR="00620EE5" w:rsidRPr="00313403" w:rsidRDefault="00620EE5" w:rsidP="00620EE5">
      <w:pPr>
        <w:spacing w:before="100" w:beforeAutospacing="1" w:after="100" w:afterAutospacing="1"/>
        <w:jc w:val="center"/>
        <w:outlineLvl w:val="1"/>
        <w:rPr>
          <w:rFonts w:ascii="Candara" w:hAnsi="Candara"/>
          <w:b/>
          <w:bCs/>
          <w:sz w:val="24"/>
          <w:szCs w:val="24"/>
          <w:lang w:eastAsia="pt-BR"/>
        </w:rPr>
      </w:pPr>
      <w:r>
        <w:rPr>
          <w:rFonts w:ascii="Candara" w:hAnsi="Candara"/>
          <w:b/>
          <w:bCs/>
          <w:sz w:val="24"/>
          <w:szCs w:val="24"/>
          <w:lang w:eastAsia="pt-BR"/>
        </w:rPr>
        <w:t>PROGRAMA DE PÓS – GRADUAÇÃO EM EDUCAÇÃO /MODALIDADE PROFISSIONAL (PPGEMP)</w:t>
      </w:r>
    </w:p>
    <w:p w:rsidR="008A17C9" w:rsidRDefault="008A17C9" w:rsidP="008A17C9">
      <w:pPr>
        <w:tabs>
          <w:tab w:val="left" w:pos="656"/>
        </w:tabs>
        <w:ind w:right="203"/>
        <w:rPr>
          <w:b/>
        </w:rPr>
      </w:pPr>
    </w:p>
    <w:p w:rsidR="008A17C9" w:rsidRPr="00620EE5" w:rsidRDefault="00620EE5" w:rsidP="008A17C9">
      <w:pPr>
        <w:tabs>
          <w:tab w:val="left" w:pos="656"/>
        </w:tabs>
        <w:ind w:right="203"/>
        <w:jc w:val="center"/>
        <w:rPr>
          <w:rFonts w:ascii="Candara" w:hAnsi="Candara"/>
          <w:b/>
        </w:rPr>
      </w:pPr>
      <w:r w:rsidRPr="00620EE5">
        <w:rPr>
          <w:rFonts w:ascii="Candara" w:hAnsi="Candara"/>
          <w:b/>
        </w:rPr>
        <w:t>ANEXO I</w:t>
      </w:r>
      <w:r w:rsidR="008A17C9" w:rsidRPr="00620EE5">
        <w:rPr>
          <w:rFonts w:ascii="Candara" w:hAnsi="Candara"/>
          <w:b/>
        </w:rPr>
        <w:t xml:space="preserve"> – BAREMA DE PONTUAÇÃO </w:t>
      </w:r>
    </w:p>
    <w:p w:rsidR="008A17C9" w:rsidRPr="00620EE5" w:rsidRDefault="008A17C9" w:rsidP="008A17C9">
      <w:pPr>
        <w:tabs>
          <w:tab w:val="left" w:pos="656"/>
        </w:tabs>
        <w:ind w:right="203"/>
        <w:jc w:val="center"/>
        <w:rPr>
          <w:rFonts w:ascii="Candara" w:hAnsi="Candara"/>
          <w:b/>
        </w:rPr>
      </w:pPr>
    </w:p>
    <w:p w:rsidR="008A17C9" w:rsidRPr="00620EE5" w:rsidRDefault="008A17C9" w:rsidP="008A17C9">
      <w:pPr>
        <w:widowControl/>
        <w:rPr>
          <w:rFonts w:ascii="Candara" w:hAnsi="Candara"/>
          <w:color w:val="000000"/>
        </w:rPr>
      </w:pPr>
    </w:p>
    <w:p w:rsidR="008A17C9" w:rsidRPr="00620EE5" w:rsidRDefault="008A17C9" w:rsidP="008A17C9">
      <w:pPr>
        <w:widowControl/>
        <w:ind w:left="108"/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color w:val="000000"/>
        </w:rPr>
        <w:t>- Itens considerados:</w:t>
      </w:r>
    </w:p>
    <w:p w:rsidR="008A17C9" w:rsidRPr="00620EE5" w:rsidRDefault="008A17C9" w:rsidP="008A17C9">
      <w:pPr>
        <w:widowControl/>
        <w:rPr>
          <w:rFonts w:ascii="Candara" w:hAnsi="Candara"/>
          <w:color w:val="000000"/>
        </w:rPr>
      </w:pPr>
    </w:p>
    <w:p w:rsidR="008A17C9" w:rsidRPr="00620EE5" w:rsidRDefault="008A17C9" w:rsidP="008A17C9">
      <w:pPr>
        <w:widowControl/>
        <w:numPr>
          <w:ilvl w:val="0"/>
          <w:numId w:val="1"/>
        </w:numPr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b/>
          <w:color w:val="000000"/>
        </w:rPr>
        <w:t>Perfil socioeconômico</w:t>
      </w:r>
      <w:r w:rsidR="00620EE5">
        <w:rPr>
          <w:rFonts w:ascii="Candara" w:hAnsi="Candara"/>
          <w:b/>
          <w:color w:val="000000"/>
        </w:rPr>
        <w:t xml:space="preserve"> </w:t>
      </w:r>
      <w:r w:rsidRPr="00620EE5">
        <w:rPr>
          <w:rFonts w:ascii="Candara" w:hAnsi="Candara"/>
          <w:color w:val="000000"/>
        </w:rPr>
        <w:t>(considerando a polí</w:t>
      </w:r>
      <w:r w:rsidRPr="00620EE5">
        <w:rPr>
          <w:rFonts w:ascii="Candara" w:hAnsi="Candara"/>
        </w:rPr>
        <w:t>tica de ações afirmativas)</w:t>
      </w:r>
      <w:r w:rsidRPr="00620EE5">
        <w:rPr>
          <w:rFonts w:ascii="Candara" w:hAnsi="Candara"/>
          <w:color w:val="000000"/>
        </w:rPr>
        <w:t xml:space="preserve">– até 35 </w:t>
      </w:r>
      <w:r w:rsidRPr="00620EE5">
        <w:rPr>
          <w:rFonts w:ascii="Candara" w:hAnsi="Candara"/>
        </w:rPr>
        <w:t>pontos</w:t>
      </w:r>
    </w:p>
    <w:p w:rsidR="008A17C9" w:rsidRPr="00620EE5" w:rsidRDefault="008A17C9" w:rsidP="008A17C9">
      <w:pPr>
        <w:widowControl/>
        <w:numPr>
          <w:ilvl w:val="0"/>
          <w:numId w:val="1"/>
        </w:numPr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b/>
          <w:color w:val="000000"/>
        </w:rPr>
        <w:t>Produção intelectual e atividades acadêmicas</w:t>
      </w:r>
      <w:r w:rsidRPr="00620EE5">
        <w:rPr>
          <w:rFonts w:ascii="Candara" w:hAnsi="Candara"/>
          <w:color w:val="000000"/>
        </w:rPr>
        <w:t xml:space="preserve"> dos últimos 03 anos – até 40 pontos.</w:t>
      </w:r>
    </w:p>
    <w:p w:rsidR="008A17C9" w:rsidRPr="00620EE5" w:rsidRDefault="008A17C9" w:rsidP="008A17C9">
      <w:pPr>
        <w:widowControl/>
        <w:numPr>
          <w:ilvl w:val="0"/>
          <w:numId w:val="1"/>
        </w:numPr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b/>
          <w:color w:val="000000"/>
        </w:rPr>
        <w:t>Exposição de motivos da</w:t>
      </w:r>
      <w:r w:rsidR="00620EE5">
        <w:rPr>
          <w:rFonts w:ascii="Candara" w:hAnsi="Candara"/>
          <w:b/>
          <w:color w:val="000000"/>
        </w:rPr>
        <w:t xml:space="preserve"> </w:t>
      </w:r>
      <w:r w:rsidRPr="00620EE5">
        <w:rPr>
          <w:rFonts w:ascii="Candara" w:hAnsi="Candara"/>
          <w:b/>
          <w:color w:val="000000"/>
        </w:rPr>
        <w:t>(o) candidata(o)</w:t>
      </w:r>
      <w:r w:rsidRPr="00620EE5">
        <w:rPr>
          <w:rFonts w:ascii="Candara" w:hAnsi="Candara"/>
          <w:color w:val="000000"/>
        </w:rPr>
        <w:t xml:space="preserve"> – até 10 pontos.</w:t>
      </w:r>
    </w:p>
    <w:p w:rsidR="008A17C9" w:rsidRPr="00620EE5" w:rsidRDefault="008A17C9" w:rsidP="008A17C9">
      <w:pPr>
        <w:widowControl/>
        <w:numPr>
          <w:ilvl w:val="0"/>
          <w:numId w:val="1"/>
        </w:numPr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b/>
          <w:color w:val="000000"/>
        </w:rPr>
        <w:t>Dedicação ao curso</w:t>
      </w:r>
      <w:r w:rsidRPr="00620EE5">
        <w:rPr>
          <w:rFonts w:ascii="Candara" w:hAnsi="Candara"/>
          <w:color w:val="000000"/>
        </w:rPr>
        <w:t>, incluindo anuência da(o) orientadora(orientador) – até 10 pontos.</w:t>
      </w:r>
    </w:p>
    <w:p w:rsidR="008A17C9" w:rsidRPr="00620EE5" w:rsidRDefault="008A17C9" w:rsidP="008A17C9">
      <w:pPr>
        <w:widowControl/>
        <w:numPr>
          <w:ilvl w:val="0"/>
          <w:numId w:val="1"/>
        </w:numPr>
        <w:jc w:val="both"/>
        <w:rPr>
          <w:rFonts w:ascii="Candara" w:hAnsi="Candara"/>
          <w:color w:val="000000"/>
        </w:rPr>
      </w:pPr>
      <w:r w:rsidRPr="00620EE5">
        <w:rPr>
          <w:rFonts w:ascii="Candara" w:hAnsi="Candara"/>
          <w:b/>
          <w:color w:val="000000"/>
        </w:rPr>
        <w:t>Histórico acadêmico atualizado, emitido pelo SIGAA</w:t>
      </w:r>
      <w:r w:rsidRPr="00620EE5">
        <w:rPr>
          <w:rFonts w:ascii="Candara" w:hAnsi="Candara"/>
          <w:color w:val="000000"/>
        </w:rPr>
        <w:t>– até 5 pontos.</w:t>
      </w:r>
    </w:p>
    <w:p w:rsidR="008A17C9" w:rsidRPr="00620EE5" w:rsidRDefault="008A17C9" w:rsidP="008A17C9">
      <w:pPr>
        <w:widowControl/>
        <w:ind w:left="360"/>
        <w:jc w:val="both"/>
        <w:rPr>
          <w:rFonts w:ascii="Candara" w:hAnsi="Candara"/>
          <w:color w:val="000000"/>
        </w:rPr>
      </w:pPr>
    </w:p>
    <w:p w:rsidR="008A17C9" w:rsidRPr="00620EE5" w:rsidRDefault="008A17C9" w:rsidP="008A17C9">
      <w:pPr>
        <w:widowControl/>
        <w:rPr>
          <w:rFonts w:ascii="Candara" w:hAnsi="Candara"/>
        </w:rPr>
      </w:pPr>
    </w:p>
    <w:p w:rsidR="00A60D54" w:rsidRPr="00620EE5" w:rsidRDefault="00A60D54" w:rsidP="00F3413C">
      <w:pPr>
        <w:widowControl/>
        <w:ind w:firstLine="360"/>
        <w:rPr>
          <w:rFonts w:ascii="Candara" w:hAnsi="Candara"/>
        </w:rPr>
      </w:pPr>
      <w:r w:rsidRPr="00620EE5">
        <w:rPr>
          <w:rFonts w:ascii="Candara" w:hAnsi="Candara"/>
        </w:rPr>
        <w:t xml:space="preserve">Nome do </w:t>
      </w:r>
      <w:r w:rsidR="00805920" w:rsidRPr="00620EE5">
        <w:rPr>
          <w:rFonts w:ascii="Candara" w:hAnsi="Candara"/>
        </w:rPr>
        <w:t xml:space="preserve">(a) </w:t>
      </w:r>
      <w:r w:rsidRPr="00620EE5">
        <w:rPr>
          <w:rFonts w:ascii="Candara" w:hAnsi="Candara"/>
        </w:rPr>
        <w:t>candidato</w:t>
      </w:r>
      <w:r w:rsidR="00805920" w:rsidRPr="00620EE5">
        <w:rPr>
          <w:rFonts w:ascii="Candara" w:hAnsi="Candara"/>
        </w:rPr>
        <w:t xml:space="preserve"> (a)</w:t>
      </w:r>
      <w:r w:rsidRPr="00620EE5">
        <w:rPr>
          <w:rFonts w:ascii="Candara" w:hAnsi="Candara"/>
        </w:rPr>
        <w:t>:</w:t>
      </w:r>
      <w:r w:rsidR="00805920" w:rsidRPr="00620EE5">
        <w:rPr>
          <w:rFonts w:ascii="Candara" w:hAnsi="Candara"/>
        </w:rPr>
        <w:t xml:space="preserve"> ______________________________________________________</w:t>
      </w:r>
    </w:p>
    <w:p w:rsidR="00805920" w:rsidRPr="00620EE5" w:rsidRDefault="00805920" w:rsidP="00F3413C">
      <w:pPr>
        <w:widowControl/>
        <w:ind w:firstLine="360"/>
        <w:rPr>
          <w:rFonts w:ascii="Candara" w:hAnsi="Candara"/>
        </w:rPr>
      </w:pPr>
      <w:r w:rsidRPr="00620EE5">
        <w:rPr>
          <w:rFonts w:ascii="Candara" w:hAnsi="Candara"/>
        </w:rPr>
        <w:t>Linha de Pesquisa: _______________________________________________</w:t>
      </w:r>
    </w:p>
    <w:p w:rsidR="00A60D54" w:rsidRPr="00620EE5" w:rsidRDefault="00A60D54" w:rsidP="00F3413C">
      <w:pPr>
        <w:widowControl/>
        <w:ind w:firstLine="360"/>
        <w:rPr>
          <w:rFonts w:ascii="Candara" w:hAnsi="Candara"/>
        </w:rPr>
      </w:pPr>
      <w:r w:rsidRPr="00620EE5">
        <w:rPr>
          <w:rFonts w:ascii="Candara" w:hAnsi="Candara"/>
        </w:rPr>
        <w:t>Matrícula:</w:t>
      </w:r>
      <w:r w:rsidR="00805920" w:rsidRPr="00620EE5">
        <w:rPr>
          <w:rFonts w:ascii="Candara" w:hAnsi="Candara"/>
        </w:rPr>
        <w:t xml:space="preserve"> __________________________________________</w:t>
      </w:r>
    </w:p>
    <w:p w:rsidR="00A60D54" w:rsidRPr="00620EE5" w:rsidRDefault="00A60D54" w:rsidP="00F3413C">
      <w:pPr>
        <w:widowControl/>
        <w:ind w:firstLine="360"/>
        <w:rPr>
          <w:rFonts w:ascii="Candara" w:hAnsi="Candara"/>
        </w:rPr>
      </w:pPr>
      <w:r w:rsidRPr="00620EE5">
        <w:rPr>
          <w:rFonts w:ascii="Candara" w:hAnsi="Candara"/>
        </w:rPr>
        <w:t>Orientador (a):</w:t>
      </w:r>
      <w:r w:rsidR="00805920" w:rsidRPr="00620EE5">
        <w:rPr>
          <w:rFonts w:ascii="Candara" w:hAnsi="Candara"/>
        </w:rPr>
        <w:t xml:space="preserve"> _____________________________________</w:t>
      </w:r>
    </w:p>
    <w:p w:rsidR="00A60D54" w:rsidRPr="00620EE5" w:rsidRDefault="00A60D54" w:rsidP="008A17C9">
      <w:pPr>
        <w:widowControl/>
        <w:rPr>
          <w:rFonts w:ascii="Candara" w:hAnsi="Candara"/>
        </w:rPr>
      </w:pPr>
    </w:p>
    <w:p w:rsidR="00A60D54" w:rsidRPr="00620EE5" w:rsidRDefault="00A60D54" w:rsidP="008A17C9">
      <w:pPr>
        <w:widowControl/>
        <w:rPr>
          <w:rFonts w:ascii="Candara" w:hAnsi="Candara"/>
        </w:rPr>
      </w:pPr>
    </w:p>
    <w:p w:rsidR="008A17C9" w:rsidRPr="00620EE5" w:rsidRDefault="008A17C9" w:rsidP="008A17C9">
      <w:pPr>
        <w:widowControl/>
        <w:ind w:left="108"/>
        <w:jc w:val="center"/>
        <w:rPr>
          <w:rFonts w:ascii="Candara" w:hAnsi="Candara"/>
          <w:b/>
        </w:rPr>
      </w:pPr>
      <w:r w:rsidRPr="00620EE5">
        <w:rPr>
          <w:rFonts w:ascii="Candara" w:hAnsi="Candara"/>
          <w:b/>
          <w:color w:val="000000"/>
        </w:rPr>
        <w:t>BAREMA DE PONTUAÇÃO</w:t>
      </w:r>
    </w:p>
    <w:p w:rsidR="008A17C9" w:rsidRPr="00620EE5" w:rsidRDefault="008A17C9" w:rsidP="008A17C9">
      <w:pPr>
        <w:widowControl/>
        <w:rPr>
          <w:rFonts w:ascii="Candara" w:hAnsi="Candara"/>
        </w:rPr>
      </w:pPr>
    </w:p>
    <w:tbl>
      <w:tblPr>
        <w:tblW w:w="9268" w:type="dxa"/>
        <w:jc w:val="center"/>
        <w:tblInd w:w="-560" w:type="dxa"/>
        <w:tblLayout w:type="fixed"/>
        <w:tblLook w:val="0400"/>
      </w:tblPr>
      <w:tblGrid>
        <w:gridCol w:w="3362"/>
        <w:gridCol w:w="1270"/>
        <w:gridCol w:w="3354"/>
        <w:gridCol w:w="1282"/>
      </w:tblGrid>
      <w:tr w:rsidR="008A17C9" w:rsidRPr="00620EE5" w:rsidTr="00F3413C">
        <w:trPr>
          <w:trHeight w:val="555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Item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Pontuaçãomáxima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Critérios</w:t>
            </w:r>
            <w:r w:rsidR="00361118">
              <w:rPr>
                <w:rFonts w:ascii="Candara" w:hAnsi="Candara"/>
                <w:b/>
                <w:color w:val="000000"/>
              </w:rPr>
              <w:t xml:space="preserve"> </w:t>
            </w:r>
            <w:r w:rsidRPr="00620EE5">
              <w:rPr>
                <w:rFonts w:ascii="Candara" w:hAnsi="Candara"/>
                <w:b/>
                <w:color w:val="000000"/>
              </w:rPr>
              <w:t>Avaliativos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Pontuaçãoatribuída</w:t>
            </w:r>
          </w:p>
        </w:tc>
      </w:tr>
      <w:tr w:rsidR="008A17C9" w:rsidRPr="00620EE5" w:rsidTr="00F3413C">
        <w:trPr>
          <w:trHeight w:val="2115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1. Perfil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socioeconômico, considerando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ainda a inclusão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na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política de ação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afirmativa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</w:rPr>
            </w:pPr>
            <w:r w:rsidRPr="00620EE5">
              <w:rPr>
                <w:rFonts w:ascii="Candara" w:hAnsi="Candara"/>
                <w:b/>
              </w:rPr>
              <w:t>Até 35 pontos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Sem nenhuma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 xml:space="preserve">renda (35 </w:t>
            </w:r>
            <w:sdt>
              <w:sdtPr>
                <w:rPr>
                  <w:rFonts w:ascii="Candara" w:hAnsi="Candara"/>
                </w:rPr>
                <w:tag w:val="goog_rdk_42"/>
                <w:id w:val="-859197393"/>
              </w:sdtPr>
              <w:sdtContent/>
            </w:sdt>
            <w:r w:rsidRPr="00620EE5">
              <w:rPr>
                <w:rFonts w:ascii="Candara" w:hAnsi="Candara"/>
                <w:lang w:val="pt-BR"/>
              </w:rPr>
              <w:t>pontos);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Ações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afirmativas</w:t>
            </w:r>
            <w:sdt>
              <w:sdtPr>
                <w:rPr>
                  <w:rFonts w:ascii="Candara" w:hAnsi="Candara"/>
                </w:rPr>
                <w:tag w:val="goog_rdk_43"/>
                <w:id w:val="-1614825520"/>
              </w:sdtPr>
              <w:sdtContent>
                <w:r w:rsidRPr="00620EE5">
                  <w:rPr>
                    <w:rFonts w:ascii="Candara" w:hAnsi="Candara"/>
                    <w:lang w:val="pt-BR"/>
                  </w:rPr>
                  <w:t>(20pontos)</w:t>
                </w:r>
              </w:sdtContent>
            </w:sdt>
            <w:sdt>
              <w:sdtPr>
                <w:rPr>
                  <w:rFonts w:ascii="Candara" w:hAnsi="Candara"/>
                </w:rPr>
                <w:tag w:val="goog_rdk_44"/>
                <w:id w:val="9808629"/>
                <w:showingPlcHdr/>
              </w:sdtPr>
              <w:sdtContent/>
            </w:sdt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Sem renda, mas beneficiário de Programas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Sociais (35 pontos);</w:t>
            </w:r>
          </w:p>
          <w:p w:rsidR="008A17C9" w:rsidRPr="00620EE5" w:rsidRDefault="008A17C9" w:rsidP="00361118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Com renda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esporádica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ou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apoio familiar, mas a bolsa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lhe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dará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mais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condições de dedicação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ao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Programa (20 pontos);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A17C9" w:rsidRPr="00620EE5" w:rsidTr="00F3413C">
        <w:trPr>
          <w:trHeight w:val="1908"/>
          <w:jc w:val="center"/>
        </w:trPr>
        <w:tc>
          <w:tcPr>
            <w:tcW w:w="3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2. Produção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intelectual e atividades</w:t>
            </w:r>
            <w:r w:rsidR="0005047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acadêmicas dos últimos 03 anos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tabs>
                <w:tab w:val="center" w:pos="548"/>
              </w:tabs>
              <w:rPr>
                <w:rFonts w:ascii="Candara" w:hAnsi="Candara"/>
                <w:color w:val="000000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ab/>
            </w: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jc w:val="center"/>
              <w:rPr>
                <w:rFonts w:ascii="Candara" w:hAnsi="Candara"/>
                <w:b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tabs>
                <w:tab w:val="center" w:pos="548"/>
              </w:tabs>
              <w:jc w:val="center"/>
              <w:rPr>
                <w:rFonts w:ascii="Candara" w:hAnsi="Candara"/>
                <w:b/>
              </w:rPr>
            </w:pPr>
            <w:r w:rsidRPr="00620EE5">
              <w:rPr>
                <w:rFonts w:ascii="Candara" w:hAnsi="Candara"/>
                <w:b/>
                <w:color w:val="000000"/>
              </w:rPr>
              <w:t>Até</w:t>
            </w:r>
            <w:r w:rsidR="00050478">
              <w:rPr>
                <w:rFonts w:ascii="Candara" w:hAnsi="Candara"/>
                <w:b/>
                <w:color w:val="000000"/>
              </w:rPr>
              <w:t xml:space="preserve"> </w:t>
            </w:r>
            <w:r w:rsidRPr="00620EE5">
              <w:rPr>
                <w:rFonts w:ascii="Candara" w:hAnsi="Candara"/>
                <w:b/>
              </w:rPr>
              <w:t xml:space="preserve">40 </w:t>
            </w:r>
            <w:r w:rsidRPr="00620EE5">
              <w:rPr>
                <w:rFonts w:ascii="Candara" w:hAnsi="Candara"/>
                <w:b/>
                <w:color w:val="000000"/>
              </w:rPr>
              <w:t>pontos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Artigo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publicado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em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periódicos</w:t>
            </w:r>
            <w:r w:rsidR="0005047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científicosoulivroautoral com conselho editorial (</w:t>
            </w:r>
            <w:proofErr w:type="gramStart"/>
            <w:r w:rsidRPr="00620EE5">
              <w:rPr>
                <w:rFonts w:ascii="Candara" w:hAnsi="Candara"/>
                <w:lang w:val="pt-BR"/>
              </w:rPr>
              <w:t>8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cada)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Capítulo de livro com conselho editorial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lang w:val="pt-BR"/>
              </w:rPr>
              <w:t>5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cada)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Texto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completo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em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anais de eventos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acadêmicos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lang w:val="pt-BR"/>
              </w:rPr>
              <w:t>4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cada)</w:t>
            </w:r>
          </w:p>
          <w:p w:rsidR="008A17C9" w:rsidRPr="00620EE5" w:rsidRDefault="008A17C9" w:rsidP="00361118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Resumos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em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anais de eventos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acadêmicos (</w:t>
            </w:r>
            <w:proofErr w:type="gramStart"/>
            <w:r w:rsidRPr="00620EE5">
              <w:rPr>
                <w:rFonts w:ascii="Candara" w:hAnsi="Candara"/>
                <w:lang w:val="pt-BR"/>
              </w:rPr>
              <w:t>3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cada)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A17C9" w:rsidRPr="00620EE5" w:rsidTr="00F3413C">
        <w:trPr>
          <w:trHeight w:val="830"/>
          <w:jc w:val="center"/>
        </w:trPr>
        <w:tc>
          <w:tcPr>
            <w:tcW w:w="3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/>
                <w:lang w:val="pt-BR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ndara" w:hAnsi="Candara"/>
                <w:lang w:val="pt-BR"/>
              </w:rPr>
            </w:pP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- Participação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em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eventos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 xml:space="preserve">científicos, colaboração com o PPGE, organização de cursos, </w:t>
            </w:r>
            <w:r w:rsidRPr="00620EE5">
              <w:rPr>
                <w:rFonts w:ascii="Candara" w:hAnsi="Candara"/>
                <w:color w:val="000000"/>
                <w:lang w:val="pt-BR"/>
              </w:rPr>
              <w:lastRenderedPageBreak/>
              <w:t xml:space="preserve">orientação de TCC/TFC e </w:t>
            </w:r>
            <w:r w:rsidRPr="00620EE5">
              <w:rPr>
                <w:rFonts w:ascii="Candara" w:hAnsi="Candara"/>
                <w:i/>
                <w:color w:val="000000"/>
                <w:lang w:val="pt-BR"/>
              </w:rPr>
              <w:t>lato</w:t>
            </w:r>
            <w:r w:rsidR="00361118">
              <w:rPr>
                <w:rFonts w:ascii="Candara" w:hAnsi="Candara"/>
                <w:i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i/>
                <w:color w:val="000000"/>
                <w:lang w:val="pt-BR"/>
              </w:rPr>
              <w:t>sensu</w:t>
            </w:r>
            <w:r w:rsidR="00361118">
              <w:rPr>
                <w:rFonts w:ascii="Candara" w:hAnsi="Candara"/>
                <w:i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color w:val="000000"/>
                <w:lang w:val="pt-BR"/>
              </w:rPr>
              <w:t>3</w:t>
            </w:r>
            <w:proofErr w:type="gramEnd"/>
            <w:r w:rsidRPr="00620EE5">
              <w:rPr>
                <w:rFonts w:ascii="Candara" w:hAnsi="Candara"/>
                <w:color w:val="000000"/>
                <w:lang w:val="pt-BR"/>
              </w:rPr>
              <w:t xml:space="preserve"> pontos por atividade)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Participação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em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Programas: PIBIC, PET, PIBID (</w:t>
            </w:r>
            <w:proofErr w:type="gramStart"/>
            <w:r w:rsidRPr="00620EE5">
              <w:rPr>
                <w:rFonts w:ascii="Candara" w:hAnsi="Candara"/>
                <w:lang w:val="pt-BR"/>
              </w:rPr>
              <w:t>3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 por ano de participação)</w:t>
            </w:r>
          </w:p>
          <w:p w:rsidR="008A17C9" w:rsidRPr="00620EE5" w:rsidRDefault="008A17C9" w:rsidP="00361118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Monitoria, comissões, atividades de extensão, participação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em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projeto de pesquisa (</w:t>
            </w:r>
            <w:proofErr w:type="gramStart"/>
            <w:r w:rsidRPr="00620EE5">
              <w:rPr>
                <w:rFonts w:ascii="Candara" w:hAnsi="Candara"/>
                <w:lang w:val="pt-BR"/>
              </w:rPr>
              <w:t>2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cada)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A17C9" w:rsidRPr="00620EE5" w:rsidTr="00F3413C">
        <w:trPr>
          <w:trHeight w:val="1412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3. Exposição de motivos da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(o)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candidata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(o)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</w:rPr>
            </w:pPr>
            <w:r w:rsidRPr="00620EE5">
              <w:rPr>
                <w:rFonts w:ascii="Candara" w:hAnsi="Candara"/>
                <w:b/>
                <w:color w:val="000000"/>
              </w:rPr>
              <w:t>Até 10 pontos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- Argumento (consistente/coeso): 6-10 pontos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- Argumento (pouco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consistente): 1-5 pontos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lang w:val="pt-BR"/>
              </w:rPr>
              <w:t>- Argumento não consistente (não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lang w:val="pt-BR"/>
              </w:rPr>
              <w:t>pontua)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A17C9" w:rsidRPr="00620EE5" w:rsidTr="00F3413C">
        <w:trPr>
          <w:trHeight w:val="1095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highlight w:val="white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4. Carta de compromisso de dedicação ao curso e Plano de Trabalho, com anuência da</w:t>
            </w:r>
            <w:r w:rsidR="00361118">
              <w:rPr>
                <w:rFonts w:ascii="Candara" w:hAnsi="Candara"/>
                <w:color w:val="000000"/>
                <w:highlight w:val="white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(o) orientadora</w:t>
            </w:r>
            <w:r w:rsidR="00361118">
              <w:rPr>
                <w:rFonts w:ascii="Candara" w:hAnsi="Candara"/>
                <w:color w:val="000000"/>
                <w:highlight w:val="white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(orientador)</w:t>
            </w:r>
            <w:r w:rsidRPr="00620EE5">
              <w:rPr>
                <w:rFonts w:ascii="Candara" w:hAnsi="Candara"/>
                <w:color w:val="000000"/>
                <w:lang w:val="pt-BR"/>
              </w:rPr>
              <w:t xml:space="preserve"> por escrito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  <w:color w:val="000000"/>
                <w:lang w:val="pt-BR"/>
              </w:rPr>
            </w:pP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</w:rPr>
            </w:pPr>
            <w:r w:rsidRPr="00620EE5">
              <w:rPr>
                <w:rFonts w:ascii="Candara" w:hAnsi="Candara"/>
                <w:b/>
                <w:color w:val="000000"/>
              </w:rPr>
              <w:t>Até 10 pontos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Entregou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carta de compromisso de dedicação ao curso e Plano de Trabalho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(10 pontos)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Não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 xml:space="preserve">entregou 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carta de compromisso de dedicação ao curso e Plano de Trabalho</w:t>
            </w:r>
            <w:r w:rsidR="00361118">
              <w:rPr>
                <w:rFonts w:ascii="Candara" w:hAnsi="Candara"/>
                <w:color w:val="000000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(não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pontua)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A17C9" w:rsidRPr="00620EE5" w:rsidTr="00F3413C">
        <w:trPr>
          <w:trHeight w:val="555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 xml:space="preserve">5. Histórico </w:t>
            </w:r>
            <w:r w:rsidRPr="00620EE5">
              <w:rPr>
                <w:rFonts w:ascii="Candara" w:hAnsi="Candara"/>
                <w:color w:val="000000"/>
                <w:lang w:val="pt-BR"/>
              </w:rPr>
              <w:t>acad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ê</w:t>
            </w:r>
            <w:r w:rsidRPr="00620EE5">
              <w:rPr>
                <w:rFonts w:ascii="Candara" w:hAnsi="Candara"/>
                <w:color w:val="000000"/>
                <w:lang w:val="pt-BR"/>
              </w:rPr>
              <w:t>mico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b/>
              </w:rPr>
            </w:pPr>
            <w:r w:rsidRPr="00620EE5">
              <w:rPr>
                <w:rFonts w:ascii="Candara" w:hAnsi="Candara"/>
                <w:b/>
              </w:rPr>
              <w:t>Até 5</w:t>
            </w:r>
            <w:r w:rsidR="00361118">
              <w:rPr>
                <w:rFonts w:ascii="Candara" w:hAnsi="Candara"/>
                <w:b/>
              </w:rPr>
              <w:t xml:space="preserve"> </w:t>
            </w:r>
            <w:r w:rsidRPr="00620EE5">
              <w:rPr>
                <w:rFonts w:ascii="Candara" w:hAnsi="Candara"/>
                <w:b/>
                <w:color w:val="000000"/>
              </w:rPr>
              <w:t>pontos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 xml:space="preserve">- 100% de menções SS e MS no histórico </w:t>
            </w:r>
            <w:r w:rsidRPr="00620EE5">
              <w:rPr>
                <w:rFonts w:ascii="Candara" w:hAnsi="Candara"/>
                <w:color w:val="000000"/>
                <w:lang w:val="pt-BR"/>
              </w:rPr>
              <w:t>acad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ê</w:t>
            </w:r>
            <w:r w:rsidRPr="00620EE5">
              <w:rPr>
                <w:rFonts w:ascii="Candara" w:hAnsi="Candara"/>
                <w:color w:val="000000"/>
                <w:lang w:val="pt-BR"/>
              </w:rPr>
              <w:t xml:space="preserve">mico </w:t>
            </w:r>
            <w:r w:rsidRPr="00620EE5">
              <w:rPr>
                <w:rFonts w:ascii="Candara" w:hAnsi="Candara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lang w:val="pt-BR"/>
              </w:rPr>
              <w:t>5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 xml:space="preserve">- 80% de menções SS e MS no histórico </w:t>
            </w:r>
            <w:r w:rsidRPr="00620EE5">
              <w:rPr>
                <w:rFonts w:ascii="Candara" w:hAnsi="Candara"/>
                <w:color w:val="000000"/>
                <w:lang w:val="pt-BR"/>
              </w:rPr>
              <w:t>acad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ê</w:t>
            </w:r>
            <w:r w:rsidRPr="00620EE5">
              <w:rPr>
                <w:rFonts w:ascii="Candara" w:hAnsi="Candara"/>
                <w:color w:val="000000"/>
                <w:lang w:val="pt-BR"/>
              </w:rPr>
              <w:t xml:space="preserve">mico </w:t>
            </w:r>
            <w:r w:rsidRPr="00620EE5">
              <w:rPr>
                <w:rFonts w:ascii="Candara" w:hAnsi="Candara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lang w:val="pt-BR"/>
              </w:rPr>
              <w:t>4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 xml:space="preserve">- Menos de 80% de menções SS e MS no histórico </w:t>
            </w:r>
            <w:r w:rsidRPr="00620EE5">
              <w:rPr>
                <w:rFonts w:ascii="Candara" w:hAnsi="Candara"/>
                <w:color w:val="000000"/>
                <w:lang w:val="pt-BR"/>
              </w:rPr>
              <w:t>acad</w:t>
            </w:r>
            <w:r w:rsidRPr="00620EE5">
              <w:rPr>
                <w:rFonts w:ascii="Candara" w:hAnsi="Candara"/>
                <w:color w:val="000000"/>
                <w:highlight w:val="white"/>
                <w:lang w:val="pt-BR"/>
              </w:rPr>
              <w:t>ê</w:t>
            </w:r>
            <w:r w:rsidRPr="00620EE5">
              <w:rPr>
                <w:rFonts w:ascii="Candara" w:hAnsi="Candara"/>
                <w:color w:val="000000"/>
                <w:lang w:val="pt-BR"/>
              </w:rPr>
              <w:t xml:space="preserve">mico </w:t>
            </w:r>
            <w:r w:rsidRPr="00620EE5">
              <w:rPr>
                <w:rFonts w:ascii="Candara" w:hAnsi="Candara"/>
                <w:lang w:val="pt-BR"/>
              </w:rPr>
              <w:t>(</w:t>
            </w:r>
            <w:proofErr w:type="gramStart"/>
            <w:r w:rsidRPr="00620EE5">
              <w:rPr>
                <w:rFonts w:ascii="Candara" w:hAnsi="Candara"/>
                <w:lang w:val="pt-BR"/>
              </w:rPr>
              <w:t>3</w:t>
            </w:r>
            <w:proofErr w:type="gramEnd"/>
            <w:r w:rsidRPr="00620EE5">
              <w:rPr>
                <w:rFonts w:ascii="Candara" w:hAnsi="Candara"/>
                <w:lang w:val="pt-BR"/>
              </w:rPr>
              <w:t xml:space="preserve"> pontos)</w:t>
            </w:r>
          </w:p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color w:val="000000"/>
                <w:lang w:val="pt-BR"/>
              </w:rPr>
            </w:pPr>
            <w:r w:rsidRPr="00620EE5">
              <w:rPr>
                <w:rFonts w:ascii="Candara" w:hAnsi="Candara"/>
                <w:lang w:val="pt-BR"/>
              </w:rPr>
              <w:t>- Não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entregou o histórico acadêmico (não</w:t>
            </w:r>
            <w:r w:rsidR="00361118">
              <w:rPr>
                <w:rFonts w:ascii="Candara" w:hAnsi="Candara"/>
                <w:lang w:val="pt-BR"/>
              </w:rPr>
              <w:t xml:space="preserve"> </w:t>
            </w:r>
            <w:r w:rsidRPr="00620EE5">
              <w:rPr>
                <w:rFonts w:ascii="Candara" w:hAnsi="Candara"/>
                <w:lang w:val="pt-BR"/>
              </w:rPr>
              <w:t>pontua)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A17C9" w:rsidRPr="00620EE5" w:rsidRDefault="008A17C9" w:rsidP="002468E9">
            <w:pPr>
              <w:widowControl/>
              <w:jc w:val="center"/>
              <w:rPr>
                <w:rFonts w:ascii="Candara" w:hAnsi="Candara"/>
                <w:lang w:val="pt-BR"/>
              </w:rPr>
            </w:pPr>
          </w:p>
        </w:tc>
      </w:tr>
      <w:tr w:rsidR="00805920" w:rsidRPr="00620EE5" w:rsidTr="00F3413C">
        <w:trPr>
          <w:trHeight w:val="285"/>
          <w:jc w:val="center"/>
        </w:trPr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  <w:b/>
                <w:color w:val="000000"/>
                <w:lang w:val="pt-BR"/>
              </w:rPr>
            </w:pPr>
          </w:p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  <w:b/>
                <w:color w:val="000000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TOTAL:</w:t>
            </w:r>
          </w:p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  <w:b/>
                <w:color w:val="000000"/>
              </w:rPr>
            </w:pPr>
          </w:p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</w:rPr>
            </w:pPr>
            <w:r w:rsidRPr="00620EE5">
              <w:rPr>
                <w:rFonts w:ascii="Candara" w:hAnsi="Candara"/>
                <w:b/>
                <w:color w:val="000000"/>
              </w:rPr>
              <w:t>100</w:t>
            </w:r>
          </w:p>
        </w:tc>
        <w:tc>
          <w:tcPr>
            <w:tcW w:w="4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</w:rPr>
            </w:pPr>
          </w:p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</w:rPr>
            </w:pPr>
          </w:p>
          <w:p w:rsidR="00805920" w:rsidRPr="00620EE5" w:rsidRDefault="00805920" w:rsidP="002468E9">
            <w:pPr>
              <w:widowControl/>
              <w:jc w:val="center"/>
              <w:rPr>
                <w:rFonts w:ascii="Candara" w:hAnsi="Candara"/>
              </w:rPr>
            </w:pPr>
          </w:p>
        </w:tc>
      </w:tr>
    </w:tbl>
    <w:p w:rsidR="008A17C9" w:rsidRPr="00620EE5" w:rsidRDefault="008A17C9" w:rsidP="008A17C9">
      <w:pPr>
        <w:pBdr>
          <w:top w:val="nil"/>
          <w:left w:val="nil"/>
          <w:bottom w:val="nil"/>
          <w:right w:val="nil"/>
          <w:between w:val="nil"/>
        </w:pBdr>
        <w:ind w:left="1827" w:right="1844"/>
        <w:jc w:val="center"/>
        <w:rPr>
          <w:rFonts w:ascii="Candara" w:hAnsi="Candara"/>
          <w:color w:val="0070C0"/>
        </w:rPr>
      </w:pPr>
    </w:p>
    <w:p w:rsidR="008A17C9" w:rsidRDefault="008A17C9" w:rsidP="008A17C9">
      <w:pPr>
        <w:tabs>
          <w:tab w:val="left" w:pos="656"/>
        </w:tabs>
        <w:ind w:right="203"/>
        <w:jc w:val="center"/>
        <w:rPr>
          <w:rFonts w:ascii="Candara" w:hAnsi="Candara"/>
          <w:b/>
        </w:rPr>
      </w:pPr>
    </w:p>
    <w:p w:rsidR="00F3413C" w:rsidRPr="00620EE5" w:rsidRDefault="00F3413C" w:rsidP="008A17C9">
      <w:pPr>
        <w:tabs>
          <w:tab w:val="left" w:pos="656"/>
        </w:tabs>
        <w:ind w:right="203"/>
        <w:jc w:val="center"/>
        <w:rPr>
          <w:rFonts w:ascii="Candara" w:hAnsi="Candara"/>
          <w:b/>
        </w:rPr>
      </w:pPr>
    </w:p>
    <w:p w:rsidR="00F3413C" w:rsidRPr="002003B1" w:rsidRDefault="00F3413C" w:rsidP="00F3413C">
      <w:pPr>
        <w:spacing w:line="241" w:lineRule="exact"/>
        <w:rPr>
          <w:rFonts w:ascii="Candara" w:hAnsi="Candara"/>
          <w:sz w:val="24"/>
          <w:szCs w:val="24"/>
        </w:rPr>
      </w:pPr>
    </w:p>
    <w:p w:rsidR="00F3413C" w:rsidRPr="002003B1" w:rsidRDefault="00F3413C" w:rsidP="00F3413C">
      <w:pPr>
        <w:spacing w:line="220" w:lineRule="exact"/>
        <w:ind w:left="2859"/>
        <w:rPr>
          <w:rFonts w:ascii="Candara" w:hAnsi="Candara"/>
          <w:sz w:val="24"/>
          <w:szCs w:val="24"/>
        </w:rPr>
      </w:pPr>
      <w:r w:rsidRPr="002003B1">
        <w:rPr>
          <w:rFonts w:ascii="Candara" w:hAnsi="Candara"/>
          <w:bCs/>
          <w:color w:val="000000"/>
          <w:spacing w:val="3"/>
          <w:w w:val="96"/>
          <w:sz w:val="24"/>
          <w:szCs w:val="24"/>
        </w:rPr>
        <w:t>Brasília</w:t>
      </w:r>
      <w:r w:rsidRPr="002003B1">
        <w:rPr>
          <w:rFonts w:ascii="Candara" w:hAnsi="Candara"/>
          <w:bCs/>
          <w:color w:val="000000"/>
          <w:w w:val="95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-</w:t>
      </w:r>
      <w:r w:rsidRPr="002003B1">
        <w:rPr>
          <w:rFonts w:ascii="Candara" w:hAnsi="Candara"/>
          <w:bCs/>
          <w:color w:val="000000"/>
          <w:w w:val="98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DF,_____</w:t>
      </w:r>
      <w:r w:rsidRPr="002003B1">
        <w:rPr>
          <w:rFonts w:ascii="Candara" w:hAnsi="Candara"/>
          <w:bCs/>
          <w:color w:val="000000"/>
          <w:spacing w:val="1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de</w:t>
      </w:r>
      <w:r w:rsidRPr="002003B1">
        <w:rPr>
          <w:rFonts w:ascii="Candara" w:hAnsi="Candara"/>
          <w:bCs/>
          <w:color w:val="000000"/>
          <w:w w:val="98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pacing w:val="3"/>
          <w:w w:val="97"/>
          <w:sz w:val="24"/>
          <w:szCs w:val="24"/>
        </w:rPr>
        <w:t>__________________</w:t>
      </w:r>
      <w:r w:rsidRPr="002003B1">
        <w:rPr>
          <w:rFonts w:ascii="Candara" w:hAnsi="Candara"/>
          <w:bCs/>
          <w:color w:val="000000"/>
          <w:w w:val="88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de</w:t>
      </w:r>
      <w:r w:rsidRPr="002003B1">
        <w:rPr>
          <w:rFonts w:ascii="Candara" w:hAnsi="Candara"/>
          <w:bCs/>
          <w:color w:val="000000"/>
          <w:w w:val="99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202</w:t>
      </w:r>
      <w:r>
        <w:rPr>
          <w:rFonts w:ascii="Candara" w:hAnsi="Candara"/>
          <w:bCs/>
          <w:color w:val="000000"/>
          <w:sz w:val="24"/>
          <w:szCs w:val="24"/>
        </w:rPr>
        <w:t>6</w:t>
      </w:r>
      <w:r w:rsidRPr="002003B1">
        <w:rPr>
          <w:rFonts w:ascii="Candara" w:hAnsi="Candara"/>
          <w:bCs/>
          <w:color w:val="000000"/>
          <w:sz w:val="24"/>
          <w:szCs w:val="24"/>
        </w:rPr>
        <w:t>.</w:t>
      </w:r>
    </w:p>
    <w:p w:rsidR="00F3413C" w:rsidRDefault="00F3413C" w:rsidP="00F3413C">
      <w:pPr>
        <w:spacing w:line="471" w:lineRule="exact"/>
        <w:rPr>
          <w:rFonts w:ascii="Candara" w:hAnsi="Candara"/>
          <w:sz w:val="24"/>
          <w:szCs w:val="24"/>
        </w:rPr>
      </w:pPr>
    </w:p>
    <w:p w:rsidR="00361118" w:rsidRPr="002003B1" w:rsidRDefault="00361118" w:rsidP="00361118">
      <w:pPr>
        <w:spacing w:line="471" w:lineRule="exact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____________________________________</w:t>
      </w:r>
    </w:p>
    <w:p w:rsidR="00F3413C" w:rsidRPr="002003B1" w:rsidRDefault="00F3413C" w:rsidP="00F3413C">
      <w:pPr>
        <w:spacing w:line="220" w:lineRule="exact"/>
        <w:ind w:left="2670"/>
        <w:rPr>
          <w:rFonts w:ascii="Candara" w:hAnsi="Candara"/>
          <w:sz w:val="24"/>
          <w:szCs w:val="24"/>
        </w:rPr>
      </w:pPr>
      <w:r w:rsidRPr="002003B1">
        <w:rPr>
          <w:rFonts w:ascii="Candara" w:hAnsi="Candara"/>
          <w:bCs/>
          <w:color w:val="000000"/>
          <w:spacing w:val="3"/>
          <w:w w:val="97"/>
          <w:sz w:val="24"/>
          <w:szCs w:val="24"/>
        </w:rPr>
        <w:t>________________________________________________</w:t>
      </w:r>
    </w:p>
    <w:p w:rsidR="00F3413C" w:rsidRPr="002003B1" w:rsidRDefault="00F3413C" w:rsidP="00F3413C">
      <w:pPr>
        <w:spacing w:before="8" w:line="220" w:lineRule="exact"/>
        <w:ind w:left="4203"/>
        <w:rPr>
          <w:rFonts w:ascii="Candara" w:hAnsi="Candara"/>
          <w:sz w:val="24"/>
          <w:szCs w:val="24"/>
        </w:rPr>
      </w:pPr>
      <w:r w:rsidRPr="002003B1">
        <w:rPr>
          <w:rFonts w:ascii="Candara" w:hAnsi="Candara"/>
          <w:bCs/>
          <w:color w:val="000000"/>
          <w:spacing w:val="3"/>
          <w:w w:val="96"/>
          <w:sz w:val="24"/>
          <w:szCs w:val="24"/>
        </w:rPr>
        <w:t>Assinatura</w:t>
      </w:r>
      <w:r w:rsidRPr="002003B1">
        <w:rPr>
          <w:rFonts w:ascii="Candara" w:hAnsi="Candara"/>
          <w:bCs/>
          <w:color w:val="000000"/>
          <w:w w:val="95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z w:val="24"/>
          <w:szCs w:val="24"/>
        </w:rPr>
        <w:t>do</w:t>
      </w:r>
      <w:r w:rsidR="00361118">
        <w:rPr>
          <w:rFonts w:ascii="Candara" w:hAnsi="Candara"/>
          <w:bCs/>
          <w:color w:val="000000"/>
          <w:sz w:val="24"/>
          <w:szCs w:val="24"/>
        </w:rPr>
        <w:t xml:space="preserve"> (a) </w:t>
      </w:r>
      <w:r w:rsidRPr="002003B1">
        <w:rPr>
          <w:rFonts w:ascii="Candara" w:hAnsi="Candara"/>
          <w:bCs/>
          <w:color w:val="000000"/>
          <w:spacing w:val="2"/>
          <w:sz w:val="24"/>
          <w:szCs w:val="24"/>
        </w:rPr>
        <w:t xml:space="preserve"> </w:t>
      </w:r>
      <w:r w:rsidRPr="002003B1">
        <w:rPr>
          <w:rFonts w:ascii="Candara" w:hAnsi="Candara"/>
          <w:bCs/>
          <w:color w:val="000000"/>
          <w:spacing w:val="3"/>
          <w:w w:val="96"/>
          <w:sz w:val="24"/>
          <w:szCs w:val="24"/>
        </w:rPr>
        <w:t>aluno</w:t>
      </w:r>
      <w:r w:rsidR="00361118">
        <w:rPr>
          <w:rFonts w:ascii="Candara" w:hAnsi="Candara"/>
          <w:bCs/>
          <w:color w:val="000000"/>
          <w:spacing w:val="3"/>
          <w:w w:val="96"/>
          <w:sz w:val="24"/>
          <w:szCs w:val="24"/>
        </w:rPr>
        <w:t>(a</w:t>
      </w:r>
      <w:r w:rsidRPr="002003B1">
        <w:rPr>
          <w:rFonts w:ascii="Candara" w:hAnsi="Candara"/>
          <w:bCs/>
          <w:color w:val="000000"/>
          <w:spacing w:val="3"/>
          <w:w w:val="96"/>
          <w:sz w:val="24"/>
          <w:szCs w:val="24"/>
        </w:rPr>
        <w:t>)</w:t>
      </w:r>
    </w:p>
    <w:p w:rsidR="00122910" w:rsidRPr="00620EE5" w:rsidRDefault="00122910">
      <w:pPr>
        <w:rPr>
          <w:rFonts w:ascii="Candara" w:hAnsi="Candara"/>
        </w:rPr>
      </w:pPr>
    </w:p>
    <w:sectPr w:rsidR="00122910" w:rsidRPr="00620EE5" w:rsidSect="00AC509E">
      <w:pgSz w:w="11900" w:h="16840"/>
      <w:pgMar w:top="1800" w:right="360" w:bottom="1220" w:left="860" w:header="992" w:footer="103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82073"/>
    <w:multiLevelType w:val="multilevel"/>
    <w:tmpl w:val="1E367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17C9"/>
    <w:rsid w:val="00050478"/>
    <w:rsid w:val="00122910"/>
    <w:rsid w:val="0015250A"/>
    <w:rsid w:val="0016755B"/>
    <w:rsid w:val="00361118"/>
    <w:rsid w:val="00511B43"/>
    <w:rsid w:val="00620EE5"/>
    <w:rsid w:val="00805920"/>
    <w:rsid w:val="0083080C"/>
    <w:rsid w:val="008A17C9"/>
    <w:rsid w:val="00A13CC5"/>
    <w:rsid w:val="00A60D54"/>
    <w:rsid w:val="00B40298"/>
    <w:rsid w:val="00B77F9B"/>
    <w:rsid w:val="00F34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1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7C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9</cp:revision>
  <dcterms:created xsi:type="dcterms:W3CDTF">2025-08-21T21:25:00Z</dcterms:created>
  <dcterms:modified xsi:type="dcterms:W3CDTF">2026-01-19T13:38:00Z</dcterms:modified>
</cp:coreProperties>
</file>